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10A9" w14:textId="6F8DCA57" w:rsidR="00EE3BAB" w:rsidRDefault="00EE3BAB" w:rsidP="005C1F16">
      <w:pPr>
        <w:spacing w:line="560" w:lineRule="exac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附件1：</w:t>
      </w:r>
    </w:p>
    <w:p w14:paraId="2D98672A" w14:textId="6E117F66" w:rsidR="00EE3BAB" w:rsidRPr="005C1F16" w:rsidRDefault="00EE3BAB" w:rsidP="005C1F16">
      <w:pPr>
        <w:spacing w:line="560" w:lineRule="exact"/>
        <w:ind w:firstLineChars="200" w:firstLine="640"/>
        <w:jc w:val="center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  <w:r w:rsidRPr="005C1F16"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参考条件</w:t>
      </w:r>
    </w:p>
    <w:p w14:paraId="2D881808" w14:textId="7868AEC7" w:rsidR="00B54500" w:rsidRDefault="00B54500" w:rsidP="00B545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根据上级文件，上一学年学习成绩排名与综合测评成绩排名须均位于本专业前</w:t>
      </w:r>
      <w:r>
        <w:rPr>
          <w:rFonts w:ascii="TimesNewRomanPSMT" w:hAnsi="TimesNewRomanPSMT"/>
          <w:color w:val="000000"/>
          <w:sz w:val="32"/>
          <w:szCs w:val="32"/>
        </w:rPr>
        <w:t>10%</w:t>
      </w:r>
      <w:r>
        <w:rPr>
          <w:rFonts w:ascii="仿宋" w:eastAsia="仿宋" w:hAnsi="仿宋" w:hint="eastAsia"/>
          <w:color w:val="000000"/>
          <w:sz w:val="32"/>
          <w:szCs w:val="32"/>
        </w:rPr>
        <w:t>。如有符合以下条件之一的，可放宽至本专业前</w:t>
      </w:r>
      <w:r>
        <w:rPr>
          <w:rFonts w:ascii="TimesNewRomanPSMT" w:hAnsi="TimesNewRomanPSMT"/>
          <w:color w:val="000000"/>
          <w:sz w:val="32"/>
          <w:szCs w:val="32"/>
        </w:rPr>
        <w:t>30%</w:t>
      </w:r>
      <w:r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14:paraId="39CFA21A" w14:textId="77777777" w:rsidR="00B54500" w:rsidRDefault="00B54500" w:rsidP="00B545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p w14:paraId="590EAF04" w14:textId="77777777" w:rsidR="00B54500" w:rsidRDefault="00B54500" w:rsidP="00B545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CambriaMath" w:hAnsi="CambriaMath"/>
          <w:color w:val="000000"/>
          <w:sz w:val="32"/>
          <w:szCs w:val="32"/>
        </w:rPr>
        <w:t>①</w:t>
      </w:r>
      <w:r>
        <w:rPr>
          <w:rFonts w:ascii="仿宋" w:eastAsia="仿宋" w:hAnsi="仿宋" w:hint="eastAsia"/>
          <w:color w:val="000000"/>
          <w:sz w:val="32"/>
          <w:szCs w:val="32"/>
        </w:rPr>
        <w:t>在社会主义精神文明建设中表现突出，具有见义勇为、助人为乐、奉献爱心、服务社会、自立自强的实际行动，在本校、本地区产生重大影响，在全国产生较大影响，有助于树立良好的社会风尚；</w:t>
      </w:r>
    </w:p>
    <w:p w14:paraId="235D0A91" w14:textId="77777777" w:rsidR="00B54500" w:rsidRDefault="00B54500" w:rsidP="00B545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CambriaMath" w:hAnsi="CambriaMath"/>
          <w:color w:val="000000"/>
          <w:sz w:val="32"/>
          <w:szCs w:val="32"/>
        </w:rPr>
        <w:t>②</w:t>
      </w:r>
      <w:r>
        <w:rPr>
          <w:rFonts w:ascii="仿宋" w:eastAsia="仿宋" w:hAnsi="仿宋" w:hint="eastAsia"/>
          <w:color w:val="000000"/>
          <w:sz w:val="32"/>
          <w:szCs w:val="32"/>
        </w:rPr>
        <w:t>在学术研究上取得显著成绩，以第一作者身份在本学科权威期刊发表论文，或以第一、二作者出版学术专著（论文或著作须由学院（书院）组织</w:t>
      </w:r>
      <w:r>
        <w:rPr>
          <w:rFonts w:ascii="TimesNewRomanPSMT" w:hAnsi="TimesNewRomanPSMT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名及以上相关学科教授进行鉴定并出具鉴定意见）；</w:t>
      </w:r>
    </w:p>
    <w:p w14:paraId="436B158C" w14:textId="77777777" w:rsidR="00B54500" w:rsidRDefault="00B54500" w:rsidP="00B545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CambriaMath" w:hAnsi="CambriaMath"/>
          <w:color w:val="000000"/>
          <w:sz w:val="32"/>
          <w:szCs w:val="32"/>
        </w:rPr>
        <w:t>③</w:t>
      </w:r>
      <w:r>
        <w:rPr>
          <w:rFonts w:ascii="仿宋" w:eastAsia="仿宋" w:hAnsi="仿宋" w:hint="eastAsia"/>
          <w:color w:val="000000"/>
          <w:sz w:val="32"/>
          <w:szCs w:val="32"/>
        </w:rPr>
        <w:t>在学科竞赛方面取得显著成绩，在国际和全国性专业学科竞赛、课外学术科技竞赛、中国</w:t>
      </w:r>
      <w:r>
        <w:rPr>
          <w:rFonts w:ascii="TimesNewRomanPSMT" w:hAnsi="TimesNewRomanPSMT"/>
          <w:color w:val="000000"/>
          <w:sz w:val="32"/>
          <w:szCs w:val="32"/>
        </w:rPr>
        <w:t>“</w:t>
      </w:r>
      <w:r>
        <w:rPr>
          <w:rFonts w:ascii="仿宋" w:eastAsia="仿宋" w:hAnsi="仿宋" w:hint="eastAsia"/>
          <w:color w:val="000000"/>
          <w:sz w:val="32"/>
          <w:szCs w:val="32"/>
        </w:rPr>
        <w:t>互联网</w:t>
      </w:r>
      <w:r>
        <w:rPr>
          <w:rFonts w:ascii="TimesNewRomanPSMT" w:hAnsi="TimesNewRomanPSMT"/>
          <w:color w:val="000000"/>
          <w:sz w:val="32"/>
          <w:szCs w:val="32"/>
        </w:rPr>
        <w:t>+”</w:t>
      </w:r>
      <w:r>
        <w:rPr>
          <w:rFonts w:ascii="仿宋" w:eastAsia="仿宋" w:hAnsi="仿宋" w:hint="eastAsia"/>
          <w:color w:val="000000"/>
          <w:sz w:val="32"/>
          <w:szCs w:val="32"/>
        </w:rPr>
        <w:t>大学生创新创业大赛等竞赛中获一等奖（或金奖）及以上奖励；</w:t>
      </w:r>
    </w:p>
    <w:p w14:paraId="7E267086" w14:textId="77777777" w:rsidR="00B54500" w:rsidRDefault="00B54500" w:rsidP="00B545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CambriaMath" w:hAnsi="CambriaMath"/>
          <w:color w:val="000000"/>
          <w:sz w:val="32"/>
          <w:szCs w:val="32"/>
        </w:rPr>
        <w:t>④</w:t>
      </w:r>
      <w:r>
        <w:rPr>
          <w:rFonts w:ascii="仿宋" w:eastAsia="仿宋" w:hAnsi="仿宋" w:hint="eastAsia"/>
          <w:color w:val="000000"/>
          <w:sz w:val="32"/>
          <w:szCs w:val="32"/>
        </w:rPr>
        <w:t>在创新发明方面取得显著成绩，科研成果获省、部级以上奖励或获得国家专利（不包括实用新型专利、外观设计专利，须由学院（书院）组织</w:t>
      </w:r>
      <w:r>
        <w:rPr>
          <w:rFonts w:ascii="TimesNewRomanPSMT" w:hAnsi="TimesNewRomanPSMT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名及以上相关学科教授进行鉴定并出具鉴定意见）；</w:t>
      </w:r>
    </w:p>
    <w:p w14:paraId="23B7CEA0" w14:textId="77777777" w:rsidR="00B54500" w:rsidRDefault="00B54500" w:rsidP="00B545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CambriaMath" w:hAnsi="CambriaMath"/>
          <w:color w:val="000000"/>
          <w:sz w:val="32"/>
          <w:szCs w:val="32"/>
        </w:rPr>
        <w:t>⑤</w:t>
      </w:r>
      <w:r>
        <w:rPr>
          <w:rFonts w:ascii="仿宋" w:eastAsia="仿宋" w:hAnsi="仿宋" w:hint="eastAsia"/>
          <w:color w:val="000000"/>
          <w:sz w:val="32"/>
          <w:szCs w:val="32"/>
        </w:rPr>
        <w:t>在体育竞赛中取得显著成绩，为国家争得荣誉。非体育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专业学生参加省级以上体育比赛获得个人项目前三名，集体项目前二名；高水平运动员（特招生）参加国际和全国性体育比赛获得个人项目前三名、集体项目前二名。集体项目应为主力队员；</w:t>
      </w:r>
    </w:p>
    <w:p w14:paraId="5D7E9309" w14:textId="77777777" w:rsidR="00B54500" w:rsidRDefault="00B54500" w:rsidP="00B545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CambriaMath" w:hAnsi="CambriaMath"/>
          <w:color w:val="000000"/>
          <w:sz w:val="32"/>
          <w:szCs w:val="32"/>
        </w:rPr>
        <w:t>⑥</w:t>
      </w:r>
      <w:r>
        <w:rPr>
          <w:rFonts w:ascii="仿宋" w:eastAsia="仿宋" w:hAnsi="仿宋" w:hint="eastAsia"/>
          <w:color w:val="000000"/>
          <w:sz w:val="32"/>
          <w:szCs w:val="32"/>
        </w:rPr>
        <w:t>在重要文艺比赛中取得显著成绩，参加国际和全国性比赛获得前三名，参加省级比赛获得第一名，为国家赢得荣誉。集体项目应为主要演员；</w:t>
      </w:r>
    </w:p>
    <w:p w14:paraId="5BDBA1FA" w14:textId="77777777" w:rsidR="00B54500" w:rsidRDefault="00B54500" w:rsidP="00B545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CambriaMath" w:hAnsi="CambriaMath"/>
          <w:color w:val="000000"/>
          <w:sz w:val="32"/>
          <w:szCs w:val="32"/>
        </w:rPr>
        <w:t>⑦</w:t>
      </w:r>
      <w:r>
        <w:rPr>
          <w:rFonts w:ascii="仿宋" w:eastAsia="仿宋" w:hAnsi="仿宋" w:hint="eastAsia"/>
          <w:color w:val="000000"/>
          <w:sz w:val="32"/>
          <w:szCs w:val="32"/>
        </w:rPr>
        <w:t>获全国十大杰出青年、中国青年五四奖章、中国大学生年度人物等全国性荣誉称号；</w:t>
      </w:r>
    </w:p>
    <w:p w14:paraId="13E1C844" w14:textId="77777777" w:rsidR="00B54500" w:rsidRDefault="00B54500" w:rsidP="00B54500">
      <w:pPr>
        <w:spacing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CambriaMath" w:hAnsi="CambriaMath"/>
          <w:color w:val="000000"/>
          <w:sz w:val="32"/>
          <w:szCs w:val="32"/>
        </w:rPr>
        <w:t>⑧</w:t>
      </w:r>
      <w:r>
        <w:rPr>
          <w:rFonts w:ascii="仿宋" w:eastAsia="仿宋" w:hAnsi="仿宋" w:hint="eastAsia"/>
          <w:color w:val="000000"/>
          <w:sz w:val="32"/>
          <w:szCs w:val="32"/>
        </w:rPr>
        <w:t>在其他方面有与上述</w:t>
      </w:r>
      <w:r>
        <w:rPr>
          <w:rFonts w:ascii="TimesNewRomanPSMT" w:hAnsi="TimesNewRomanPSMT"/>
          <w:color w:val="000000"/>
          <w:sz w:val="32"/>
          <w:szCs w:val="32"/>
        </w:rPr>
        <w:t>7</w:t>
      </w:r>
      <w:r>
        <w:rPr>
          <w:rFonts w:ascii="仿宋" w:eastAsia="仿宋" w:hAnsi="仿宋" w:hint="eastAsia"/>
          <w:color w:val="000000"/>
          <w:sz w:val="32"/>
          <w:szCs w:val="32"/>
        </w:rPr>
        <w:t>项条件同等级别的特别优秀表现，经学院荣誉奖励评审小组和学校评审同意的。</w:t>
      </w:r>
    </w:p>
    <w:p w14:paraId="4EE636FF" w14:textId="77777777" w:rsidR="00754269" w:rsidRPr="00B54500" w:rsidRDefault="00754269">
      <w:pPr>
        <w:rPr>
          <w:rFonts w:hint="eastAsia"/>
        </w:rPr>
      </w:pPr>
    </w:p>
    <w:sectPr w:rsidR="00754269" w:rsidRPr="00B54500" w:rsidSect="003D32CE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E141" w14:textId="77777777" w:rsidR="003A77AC" w:rsidRDefault="003A77AC" w:rsidP="005C1F16">
      <w:pPr>
        <w:rPr>
          <w:rFonts w:hint="eastAsia"/>
        </w:rPr>
      </w:pPr>
      <w:r>
        <w:separator/>
      </w:r>
    </w:p>
  </w:endnote>
  <w:endnote w:type="continuationSeparator" w:id="0">
    <w:p w14:paraId="6319EDB9" w14:textId="77777777" w:rsidR="003A77AC" w:rsidRDefault="003A77AC" w:rsidP="005C1F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Math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2F62" w14:textId="77777777" w:rsidR="003A77AC" w:rsidRDefault="003A77AC" w:rsidP="005C1F16">
      <w:pPr>
        <w:rPr>
          <w:rFonts w:hint="eastAsia"/>
        </w:rPr>
      </w:pPr>
      <w:r>
        <w:separator/>
      </w:r>
    </w:p>
  </w:footnote>
  <w:footnote w:type="continuationSeparator" w:id="0">
    <w:p w14:paraId="57B20E76" w14:textId="77777777" w:rsidR="003A77AC" w:rsidRDefault="003A77AC" w:rsidP="005C1F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00"/>
    <w:rsid w:val="003A77AC"/>
    <w:rsid w:val="003D32CE"/>
    <w:rsid w:val="005C1F16"/>
    <w:rsid w:val="006560A2"/>
    <w:rsid w:val="00754269"/>
    <w:rsid w:val="009B3AC7"/>
    <w:rsid w:val="00A51CE5"/>
    <w:rsid w:val="00B54500"/>
    <w:rsid w:val="00E055A7"/>
    <w:rsid w:val="00EE3BAB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50C59"/>
  <w15:chartTrackingRefBased/>
  <w15:docId w15:val="{72A3F9DC-6445-4105-8DB7-D6CD532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5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4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50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50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50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50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50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4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5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5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5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500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EE3BAB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E3BAB"/>
    <w:rPr>
      <w:sz w:val="18"/>
      <w:szCs w:val="18"/>
    </w:rPr>
  </w:style>
  <w:style w:type="paragraph" w:styleId="af0">
    <w:name w:val="Revision"/>
    <w:hidden/>
    <w:uiPriority w:val="99"/>
    <w:semiHidden/>
    <w:rsid w:val="005C1F16"/>
  </w:style>
  <w:style w:type="paragraph" w:styleId="af1">
    <w:name w:val="header"/>
    <w:basedOn w:val="a"/>
    <w:link w:val="af2"/>
    <w:uiPriority w:val="99"/>
    <w:unhideWhenUsed/>
    <w:rsid w:val="005C1F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5C1F16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5C1F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5C1F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B72C-9C07-490D-8D81-794B2063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338</Characters>
  <Application>Microsoft Office Word</Application>
  <DocSecurity>0</DocSecurity>
  <Lines>16</Lines>
  <Paragraphs>11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欣欣</dc:creator>
  <cp:keywords/>
  <dc:description/>
  <cp:lastModifiedBy>蔡 欣欣</cp:lastModifiedBy>
  <cp:revision>3</cp:revision>
  <dcterms:created xsi:type="dcterms:W3CDTF">2025-09-24T09:34:00Z</dcterms:created>
  <dcterms:modified xsi:type="dcterms:W3CDTF">2025-09-24T10:10:00Z</dcterms:modified>
</cp:coreProperties>
</file>